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0"/>
        <w:gridCol w:w="1830"/>
        <w:gridCol w:w="2162"/>
        <w:gridCol w:w="910"/>
        <w:gridCol w:w="990"/>
        <w:gridCol w:w="510"/>
        <w:gridCol w:w="13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规格型号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(工程概算)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(工程量)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单价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限价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color="auto" w:fill="auto"/>
                <w:lang w:val="en-US" w:eastAsia="zh-CN" w:bidi="ar"/>
              </w:rPr>
              <w:t>内置滤芯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color="auto" w:fill="auto"/>
                <w:lang w:val="en-US" w:eastAsia="zh-CN" w:bidi="ar"/>
              </w:rPr>
              <w:t>MM226 杭州美美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color="auto" w:fill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eastAsia="zh-CN"/>
              </w:rPr>
              <w:t>使用年限半年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color="auto" w:fill="auto"/>
                <w:lang w:val="en-US" w:eastAsia="zh-CN" w:bidi="ar"/>
              </w:rPr>
              <w:t>外置无菌净水器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color="auto" w:fill="auto"/>
                <w:lang w:val="en-US" w:eastAsia="zh-CN" w:bidi="ar"/>
              </w:rPr>
              <w:t>MM1000 杭州美美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color="auto" w:fill="auto"/>
                <w:lang w:val="en-US" w:eastAsia="zh-CN" w:bidi="ar"/>
              </w:rPr>
              <w:t>1850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eastAsia="zh-CN"/>
              </w:rPr>
              <w:t>使用年限一年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全自动内镜清洗消毒机（规格型号DE-660）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E07FB"/>
    <w:rsid w:val="777E07FB"/>
    <w:rsid w:val="9D9E5B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6.33333333333333</TotalTime>
  <ScaleCrop>false</ScaleCrop>
  <LinksUpToDate>false</LinksUpToDate>
  <CharactersWithSpaces>0</CharactersWithSpaces>
  <Application>WPS Office_11.8.2.1116_F1E327BC-269C-435d-A152-05C5408002CA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2026-09-15T22:06:00Z</dcterms:created>
  <dc:creator>lenovo</dc:creator>
  <cp:lastModifiedBy>lenovo</cp:lastModifiedBy>
  <dcterms:modified xsi:type="dcterms:W3CDTF">2026-09-15T14:16:33Z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2052-11.8.2.1116</vt:lpwstr>
  </property>
  <property fmtid="{D5CDD505-2E9C-101B-9397-08002B2CF9AE}" pid="3" name="ICV">
    <vt:lpwstr>C6B6F0DC0BE9BAE9C1E2A86A95FE7A24</vt:lpwstr>
  </property>
</Properties>
</file>